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83" w:rsidRPr="00B15499" w:rsidRDefault="00FE7C83" w:rsidP="00FE7C8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FE7C83" w:rsidRPr="00B15499" w:rsidRDefault="00FE7C83" w:rsidP="00FE7C8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«Начальная школа-детский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сад»с.п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Куба-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Таба</w:t>
      </w:r>
      <w:proofErr w:type="spellEnd"/>
    </w:p>
    <w:p w:rsidR="00FE7C83" w:rsidRPr="00B15499" w:rsidRDefault="00FE7C83" w:rsidP="00FE7C8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Баксанского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</w:t>
      </w:r>
      <w:proofErr w:type="spellStart"/>
      <w:r w:rsidRPr="00B15499">
        <w:rPr>
          <w:rFonts w:ascii="Times New Roman" w:hAnsi="Times New Roman"/>
          <w:b/>
          <w:sz w:val="24"/>
          <w:szCs w:val="24"/>
          <w:lang w:val="ru-RU"/>
        </w:rPr>
        <w:t>Кабардино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– Балкарской Республики</w:t>
      </w: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E7C83" w:rsidRDefault="00FE7C8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E7C83" w:rsidRDefault="00FE7C8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F2C0D" w:rsidRPr="005F50E3" w:rsidRDefault="007F2C0D" w:rsidP="007F2C0D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5F50E3">
        <w:rPr>
          <w:rFonts w:ascii="Times New Roman" w:hAnsi="Times New Roman"/>
          <w:b/>
          <w:color w:val="000000" w:themeColor="text1"/>
          <w:sz w:val="36"/>
          <w:szCs w:val="36"/>
        </w:rPr>
        <w:t xml:space="preserve">Мастер-класс для </w:t>
      </w:r>
      <w:r w:rsidR="00FE7C83">
        <w:rPr>
          <w:rFonts w:ascii="Times New Roman" w:hAnsi="Times New Roman"/>
          <w:b/>
          <w:color w:val="000000" w:themeColor="text1"/>
          <w:sz w:val="36"/>
          <w:szCs w:val="36"/>
        </w:rPr>
        <w:t>воспитателей</w:t>
      </w:r>
      <w:r w:rsidR="005F50E3" w:rsidRPr="005F50E3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на тему:</w:t>
      </w:r>
    </w:p>
    <w:p w:rsidR="00FE7C83" w:rsidRDefault="007F2C0D" w:rsidP="007F2C0D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  <w:r w:rsidRPr="0091527C">
        <w:rPr>
          <w:rFonts w:ascii="Times New Roman" w:hAnsi="Times New Roman"/>
          <w:b/>
          <w:i/>
          <w:color w:val="000000" w:themeColor="text1"/>
          <w:sz w:val="36"/>
          <w:szCs w:val="36"/>
        </w:rPr>
        <w:t xml:space="preserve">«Дидактические игры в работе с детьми </w:t>
      </w:r>
    </w:p>
    <w:p w:rsidR="007F2C0D" w:rsidRPr="0091527C" w:rsidRDefault="007F2C0D" w:rsidP="007F2C0D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  <w:r w:rsidRPr="0091527C">
        <w:rPr>
          <w:rFonts w:ascii="Times New Roman" w:hAnsi="Times New Roman"/>
          <w:b/>
          <w:i/>
          <w:color w:val="000000" w:themeColor="text1"/>
          <w:sz w:val="36"/>
          <w:szCs w:val="36"/>
        </w:rPr>
        <w:t>дошкольного возраста»</w:t>
      </w: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FE7C83" w:rsidRDefault="00FE7C83" w:rsidP="007F2C0D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FE7C83" w:rsidRDefault="00FE7C83" w:rsidP="007F2C0D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FE7C83" w:rsidRPr="005F50E3" w:rsidRDefault="00FE7C83" w:rsidP="007F2C0D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5F50E3" w:rsidRPr="000F0162" w:rsidRDefault="005F50E3" w:rsidP="005F50E3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0F0162">
        <w:rPr>
          <w:rFonts w:ascii="Times New Roman" w:hAnsi="Times New Roman"/>
          <w:b/>
          <w:sz w:val="28"/>
          <w:szCs w:val="28"/>
        </w:rPr>
        <w:t>Подготовил</w:t>
      </w:r>
      <w:r w:rsidR="003117CD">
        <w:rPr>
          <w:rFonts w:ascii="Times New Roman" w:hAnsi="Times New Roman"/>
          <w:b/>
          <w:sz w:val="28"/>
          <w:szCs w:val="28"/>
        </w:rPr>
        <w:t>а</w:t>
      </w:r>
      <w:r w:rsidRPr="000F0162">
        <w:rPr>
          <w:rFonts w:ascii="Times New Roman" w:hAnsi="Times New Roman"/>
          <w:b/>
          <w:sz w:val="28"/>
          <w:szCs w:val="28"/>
        </w:rPr>
        <w:t xml:space="preserve"> и провела:</w:t>
      </w:r>
    </w:p>
    <w:p w:rsidR="005F50E3" w:rsidRDefault="00FE7C83" w:rsidP="00FE7C83">
      <w:pPr>
        <w:jc w:val="right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Воспитатель Гукова Т.Х.</w:t>
      </w: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F50E3" w:rsidRDefault="005F50E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F50E3" w:rsidRDefault="00FE7C83" w:rsidP="007F2C0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2022г</w:t>
      </w:r>
    </w:p>
    <w:p w:rsidR="005F50E3" w:rsidRPr="005F50E3" w:rsidRDefault="005F50E3" w:rsidP="00FE7C83">
      <w:pPr>
        <w:rPr>
          <w:rFonts w:ascii="Times New Roman" w:hAnsi="Times New Roman"/>
          <w:b/>
          <w:sz w:val="28"/>
          <w:szCs w:val="28"/>
        </w:rPr>
      </w:pPr>
    </w:p>
    <w:p w:rsidR="007F2C0D" w:rsidRPr="005F50E3" w:rsidRDefault="007F2C0D" w:rsidP="007F2C0D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5F50E3">
        <w:rPr>
          <w:rFonts w:ascii="Times New Roman" w:hAnsi="Times New Roman"/>
          <w:b/>
          <w:sz w:val="26"/>
          <w:szCs w:val="26"/>
        </w:rPr>
        <w:t xml:space="preserve">Цель </w:t>
      </w:r>
      <w:r w:rsidRPr="005F50E3">
        <w:rPr>
          <w:rFonts w:ascii="Times New Roman" w:hAnsi="Times New Roman"/>
          <w:sz w:val="26"/>
          <w:szCs w:val="26"/>
        </w:rPr>
        <w:t>– активизировать использование дидактических игр в деятельности воспитателей</w:t>
      </w:r>
      <w:r w:rsidR="00C4075E">
        <w:rPr>
          <w:rFonts w:ascii="Times New Roman" w:hAnsi="Times New Roman"/>
          <w:sz w:val="26"/>
          <w:szCs w:val="26"/>
        </w:rPr>
        <w:t xml:space="preserve"> и педагогов</w:t>
      </w:r>
      <w:r w:rsidRPr="005F50E3">
        <w:rPr>
          <w:rFonts w:ascii="Times New Roman" w:hAnsi="Times New Roman"/>
          <w:sz w:val="26"/>
          <w:szCs w:val="26"/>
        </w:rPr>
        <w:t>.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 xml:space="preserve">Задачи:  </w:t>
      </w:r>
    </w:p>
    <w:p w:rsidR="007F2C0D" w:rsidRPr="005F50E3" w:rsidRDefault="007F2C0D" w:rsidP="007F2C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ознакомить педагогов с методикой использования дидактических игр;</w:t>
      </w:r>
    </w:p>
    <w:p w:rsidR="007F2C0D" w:rsidRPr="005F50E3" w:rsidRDefault="007F2C0D" w:rsidP="007F2C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представить для </w:t>
      </w:r>
      <w:proofErr w:type="gramStart"/>
      <w:r w:rsidRPr="005F50E3">
        <w:rPr>
          <w:rFonts w:ascii="Times New Roman" w:hAnsi="Times New Roman"/>
          <w:sz w:val="26"/>
          <w:szCs w:val="26"/>
        </w:rPr>
        <w:t>ознакомления  копилку</w:t>
      </w:r>
      <w:proofErr w:type="gramEnd"/>
      <w:r w:rsidRPr="005F50E3">
        <w:rPr>
          <w:rFonts w:ascii="Times New Roman" w:hAnsi="Times New Roman"/>
          <w:sz w:val="26"/>
          <w:szCs w:val="26"/>
        </w:rPr>
        <w:t xml:space="preserve"> дидактических игр;</w:t>
      </w:r>
    </w:p>
    <w:p w:rsidR="007F2C0D" w:rsidRPr="005F50E3" w:rsidRDefault="007F2C0D" w:rsidP="007F2C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развивать умение педагогов использовать различный бросовый материал для изготовления дидактических игр, составлять паспорт на игру.</w:t>
      </w:r>
    </w:p>
    <w:p w:rsidR="007F2C0D" w:rsidRPr="005F50E3" w:rsidRDefault="007F2C0D" w:rsidP="007F2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>Наглядные пособия:</w:t>
      </w:r>
      <w:r w:rsidRPr="005F50E3">
        <w:rPr>
          <w:rFonts w:ascii="Times New Roman" w:hAnsi="Times New Roman"/>
          <w:sz w:val="26"/>
          <w:szCs w:val="26"/>
        </w:rPr>
        <w:t xml:space="preserve"> выставка дидактических игр с описанием, презентация «Методические рекомендации по использованию дидактических игр», бланки паспорта дидактической игры.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 xml:space="preserve">Оборудование:  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Психологу: 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заготовка ромашки из цветной бумаги,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- смайлики с эмоциями, 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клей.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 Воспитателям: 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- цветные </w:t>
      </w:r>
      <w:proofErr w:type="spellStart"/>
      <w:r w:rsidRPr="005F50E3">
        <w:rPr>
          <w:rFonts w:ascii="Times New Roman" w:hAnsi="Times New Roman"/>
          <w:sz w:val="26"/>
          <w:szCs w:val="26"/>
        </w:rPr>
        <w:t>паролоновые</w:t>
      </w:r>
      <w:proofErr w:type="spellEnd"/>
      <w:r w:rsidRPr="005F50E3">
        <w:rPr>
          <w:rFonts w:ascii="Times New Roman" w:hAnsi="Times New Roman"/>
          <w:sz w:val="26"/>
          <w:szCs w:val="26"/>
        </w:rPr>
        <w:t xml:space="preserve"> кубики (желтые, зеленые, красные),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пластиковая бутылочка 0,5л.,</w:t>
      </w:r>
    </w:p>
    <w:p w:rsidR="007F2C0D" w:rsidRPr="005F50E3" w:rsidRDefault="007F2C0D" w:rsidP="007F2C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бумага красного, желтого, зеленого цвета.</w:t>
      </w:r>
    </w:p>
    <w:p w:rsidR="007F2C0D" w:rsidRPr="005F50E3" w:rsidRDefault="007F2C0D" w:rsidP="007F2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 Для изготовления дидактической игры «Ромашка»:</w:t>
      </w:r>
    </w:p>
    <w:p w:rsidR="007F2C0D" w:rsidRPr="005F50E3" w:rsidRDefault="007F2C0D" w:rsidP="007F2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шаблоны лепестков ромашки и центра,</w:t>
      </w:r>
    </w:p>
    <w:p w:rsidR="007F2C0D" w:rsidRPr="005F50E3" w:rsidRDefault="007F2C0D" w:rsidP="007F2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- материал </w:t>
      </w:r>
      <w:proofErr w:type="spellStart"/>
      <w:r w:rsidRPr="005F50E3">
        <w:rPr>
          <w:rFonts w:ascii="Times New Roman" w:hAnsi="Times New Roman"/>
          <w:sz w:val="26"/>
          <w:szCs w:val="26"/>
        </w:rPr>
        <w:t>флис</w:t>
      </w:r>
      <w:proofErr w:type="spellEnd"/>
      <w:r w:rsidRPr="005F50E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50E3">
        <w:rPr>
          <w:rFonts w:ascii="Times New Roman" w:hAnsi="Times New Roman"/>
          <w:sz w:val="26"/>
          <w:szCs w:val="26"/>
        </w:rPr>
        <w:t>флизелин</w:t>
      </w:r>
      <w:proofErr w:type="spellEnd"/>
      <w:r w:rsidRPr="005F50E3">
        <w:rPr>
          <w:rFonts w:ascii="Times New Roman" w:hAnsi="Times New Roman"/>
          <w:sz w:val="26"/>
          <w:szCs w:val="26"/>
        </w:rPr>
        <w:t>;</w:t>
      </w:r>
    </w:p>
    <w:p w:rsidR="007F2C0D" w:rsidRPr="005F50E3" w:rsidRDefault="007F2C0D" w:rsidP="007F2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прозрачная пленка;</w:t>
      </w:r>
    </w:p>
    <w:p w:rsidR="007F2C0D" w:rsidRPr="005F50E3" w:rsidRDefault="007F2C0D" w:rsidP="007F2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нитки, иголки;</w:t>
      </w:r>
    </w:p>
    <w:p w:rsidR="007F2C0D" w:rsidRPr="005F50E3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F50E3">
        <w:rPr>
          <w:rFonts w:ascii="Times New Roman" w:hAnsi="Times New Roman"/>
          <w:b/>
          <w:sz w:val="26"/>
          <w:szCs w:val="26"/>
        </w:rPr>
        <w:t>. Теоретическая часть.</w:t>
      </w:r>
    </w:p>
    <w:p w:rsidR="007F2C0D" w:rsidRPr="005F50E3" w:rsidRDefault="007F2C0D" w:rsidP="007F2C0D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>1.1.  Сообщение темы, цели и задач мастер-класса.</w:t>
      </w:r>
    </w:p>
    <w:p w:rsidR="007F2C0D" w:rsidRPr="005F50E3" w:rsidRDefault="007F2C0D" w:rsidP="007F2C0D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>1.2.  Знакомство с выставкой дидактических игр.</w:t>
      </w:r>
    </w:p>
    <w:p w:rsidR="007F2C0D" w:rsidRPr="005F50E3" w:rsidRDefault="007F2C0D" w:rsidP="00C4075E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>1.3.</w:t>
      </w:r>
      <w:r w:rsidR="00C4075E">
        <w:rPr>
          <w:rFonts w:ascii="Times New Roman" w:hAnsi="Times New Roman"/>
          <w:b/>
          <w:sz w:val="26"/>
          <w:szCs w:val="26"/>
        </w:rPr>
        <w:t xml:space="preserve"> </w:t>
      </w:r>
      <w:r w:rsidRPr="005F50E3">
        <w:rPr>
          <w:rFonts w:ascii="Times New Roman" w:hAnsi="Times New Roman"/>
          <w:b/>
          <w:sz w:val="26"/>
          <w:szCs w:val="26"/>
        </w:rPr>
        <w:t>Слушание сказки.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center"/>
        <w:rPr>
          <w:sz w:val="26"/>
          <w:szCs w:val="26"/>
        </w:rPr>
      </w:pPr>
      <w:r w:rsidRPr="005F50E3">
        <w:rPr>
          <w:b/>
          <w:bCs/>
          <w:sz w:val="26"/>
          <w:szCs w:val="26"/>
        </w:rPr>
        <w:t>Сказка «Талант».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Ходил по дорогам парень, отдавал свой талант.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- Слышь, дед, возьми мой талант.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- Зачем он мне нужен - свой некуда девать.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- Слышь, принц, возьми мой талант.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Получил плетью.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- Красавица, возьми мой талант.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- Заходи.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Зашел, так и жить остался. Талант-то девка в сундук заперла, к своему поближе. Парень работает. Через год родился у них сын, потом дочь обосновалась. Как выросли - никто не заметил. Вот исполнилось сыну семнадцать лет, стал он в путь собираться. Наготовила ему мать суму еды и браги, а как ночью все легли спать, отец прокрался и в тот сыновний мешок тихонько талант засунул.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Утром распрощались, сын уехал.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Сладко вольной птице петь, да не долго. Едет сын сквозь дремучие леса, широкие степи, кристальные горы. Любо-дорого смотреть на молодца. А у него самого мешок все тяжелее делается. Растет талант на свободном воздухе.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lastRenderedPageBreak/>
        <w:t>Устал он не в меру, загрустил, слез с коня в поле. "Дай, - думает, - посмотрю, что в мешке поселилось". Открывает - а там талантище!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Здоровущий, аж из мешка прет. Парень быстро смекнул, что к чему. Прямо там, где был, не сходя с дороги, выстроил корчму, кузницу, магазин.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Талант все покроет!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Дела его пошли успешно. Завел семью, выросли дети. Когда старшему сыну исполнилось семнадцать, от таланта оставался уже маленький кусочек. Отец и сам от него устал, и когда сын в дорогу собрался, отдал ему весь талант, сколько ни было. "В твоих годах у меня самого еще и меньше было".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Вот выехал парень на вольные просторы. Талант свое дело знает; вот уже лошадь под мешком приседать стала. "Ух, - думает сын, - что ж это мне родители туда наложили?" Открыл мешок - а там талант, размером с теленка. "О господи, - подумал сын, - мне ведь так много и не надо. Что ж мне с ним делать?" Оглянулся вокруг: трава, кусты жухлые. Лето, жара. Он взял и, недолго думая, порастряс талант над лугом. Пролился тот на зелень дождем, вся поляна распустилась цветами. "И ладно", - решил молодец. Вскочил на коня - теперь легко! - да и поехал дальше.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 xml:space="preserve">Так и стал он ездить по белу свету, талант нарастал, а он его раскидывал. От таланта всегда оставалась малая толика. Много лет прошло или мало, да только и у него подрос сын. Ясное дело, что в </w:t>
      </w:r>
      <w:proofErr w:type="spellStart"/>
      <w:r w:rsidRPr="005F50E3">
        <w:rPr>
          <w:sz w:val="26"/>
          <w:szCs w:val="26"/>
        </w:rPr>
        <w:t>семнадцатилетие</w:t>
      </w:r>
      <w:proofErr w:type="spellEnd"/>
      <w:r w:rsidRPr="005F50E3">
        <w:rPr>
          <w:sz w:val="26"/>
          <w:szCs w:val="26"/>
        </w:rPr>
        <w:t xml:space="preserve"> досталась ему та толика вместе с мешком да с запасом провизии. Вот и он выехал на вольную ширь. Едет, едет, талант растет. Вот уже целый мешок им наполнился. "Уж я его не растрачу как отец", - думает сын. Глянул вокруг: ничего нет, трава, кусты. Жаворонки поют. Течет река. Хочется сыну найти что-то поважнее. Он прислонил мешок у дороги, а сам - к реке. "Что у тебя, река, под водою?" Река журчит: ничего нет, песок да камни, дно. Он - к траве, стал перед ней на колени: "Скажи, трава, что больше тебя, что дальше тебя, что важнее?" Трава мягко вяжет свои слова: нет ничего. Он побежал к дереву... </w:t>
      </w:r>
      <w:proofErr w:type="gramStart"/>
      <w:r w:rsidRPr="005F50E3">
        <w:rPr>
          <w:sz w:val="26"/>
          <w:szCs w:val="26"/>
        </w:rPr>
        <w:t>А</w:t>
      </w:r>
      <w:proofErr w:type="gramEnd"/>
      <w:r w:rsidRPr="005F50E3">
        <w:rPr>
          <w:sz w:val="26"/>
          <w:szCs w:val="26"/>
        </w:rPr>
        <w:t xml:space="preserve"> пока бегал, талант его с дороги и украли. На том и сказка кончилась.</w:t>
      </w:r>
    </w:p>
    <w:p w:rsidR="007F2C0D" w:rsidRPr="005F50E3" w:rsidRDefault="007F2C0D" w:rsidP="007F2C0D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5F50E3">
        <w:rPr>
          <w:sz w:val="26"/>
          <w:szCs w:val="26"/>
        </w:rPr>
        <w:t>С той поры гуляет талант по свету. К тебе попадет - ой, к тебе попадет! - что будешь делать?</w:t>
      </w:r>
    </w:p>
    <w:p w:rsidR="007F2C0D" w:rsidRPr="005F50E3" w:rsidRDefault="007F2C0D" w:rsidP="007F2C0D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 xml:space="preserve">Ответы участников мастер-класса. </w:t>
      </w:r>
    </w:p>
    <w:p w:rsidR="007F2C0D" w:rsidRPr="005F50E3" w:rsidRDefault="007F2C0D" w:rsidP="007F2C0D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 xml:space="preserve">- Мораль сказки. Рассуждения. </w:t>
      </w:r>
    </w:p>
    <w:p w:rsidR="007F2C0D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7F2C0D" w:rsidRPr="005F50E3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5F50E3">
        <w:rPr>
          <w:rFonts w:ascii="Times New Roman" w:hAnsi="Times New Roman"/>
          <w:b/>
          <w:sz w:val="26"/>
          <w:szCs w:val="26"/>
        </w:rPr>
        <w:t>. Практическая часть.</w:t>
      </w:r>
    </w:p>
    <w:p w:rsidR="007F2C0D" w:rsidRPr="005F50E3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</w:p>
    <w:p w:rsidR="007F2C0D" w:rsidRPr="005F50E3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>2.1. Изготовление дидактических игр и составление паспорта игры.</w:t>
      </w:r>
    </w:p>
    <w:p w:rsidR="007F2C0D" w:rsidRPr="005F50E3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ab/>
      </w:r>
      <w:r w:rsidRPr="005F50E3">
        <w:rPr>
          <w:rFonts w:ascii="Times New Roman" w:hAnsi="Times New Roman"/>
          <w:sz w:val="26"/>
          <w:szCs w:val="26"/>
        </w:rPr>
        <w:t>Участникам раздаются мешочки с материалом для изготовления игры:</w:t>
      </w:r>
    </w:p>
    <w:p w:rsidR="00FE7C83" w:rsidRDefault="00FE7C83" w:rsidP="007F2C0D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7F2C0D" w:rsidRPr="005F50E3" w:rsidRDefault="007F2C0D" w:rsidP="007F2C0D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 Психологу: ромашка, смайлики с эмоциями, клей.</w:t>
      </w:r>
    </w:p>
    <w:p w:rsidR="007F2C0D" w:rsidRPr="005F50E3" w:rsidRDefault="00FE7C83" w:rsidP="007F2C0D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педагогам</w:t>
      </w:r>
      <w:bookmarkStart w:id="0" w:name="_GoBack"/>
      <w:bookmarkEnd w:id="0"/>
      <w:r w:rsidR="007F2C0D" w:rsidRPr="005F50E3">
        <w:rPr>
          <w:rFonts w:ascii="Times New Roman" w:hAnsi="Times New Roman"/>
          <w:sz w:val="26"/>
          <w:szCs w:val="26"/>
        </w:rPr>
        <w:t xml:space="preserve">: цветные </w:t>
      </w:r>
      <w:proofErr w:type="spellStart"/>
      <w:r w:rsidR="007F2C0D" w:rsidRPr="005F50E3">
        <w:rPr>
          <w:rFonts w:ascii="Times New Roman" w:hAnsi="Times New Roman"/>
          <w:sz w:val="26"/>
          <w:szCs w:val="26"/>
        </w:rPr>
        <w:t>паролоновые</w:t>
      </w:r>
      <w:proofErr w:type="spellEnd"/>
      <w:r w:rsidR="007F2C0D" w:rsidRPr="005F50E3">
        <w:rPr>
          <w:rFonts w:ascii="Times New Roman" w:hAnsi="Times New Roman"/>
          <w:sz w:val="26"/>
          <w:szCs w:val="26"/>
        </w:rPr>
        <w:t xml:space="preserve"> кубики (желтые, зеленые, красные), пластиковая бутылочка 0,5л., цветная бумага: красная, желтая, зеленая, клей.</w:t>
      </w:r>
    </w:p>
    <w:p w:rsidR="007F2C0D" w:rsidRPr="005F50E3" w:rsidRDefault="007F2C0D" w:rsidP="007F2C0D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- Какие дидактические пособия можно изготовить из данных вам материалов?</w:t>
      </w:r>
    </w:p>
    <w:p w:rsidR="007F2C0D" w:rsidRPr="005F50E3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ab/>
        <w:t>После изготовления игры необходимо составить паспорт на созданную игру.</w:t>
      </w:r>
    </w:p>
    <w:p w:rsidR="007F2C0D" w:rsidRPr="005F50E3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>2.2. Защита дидактической игры и обсуждение.</w:t>
      </w:r>
    </w:p>
    <w:p w:rsidR="007F2C0D" w:rsidRPr="005F50E3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b/>
          <w:sz w:val="26"/>
          <w:szCs w:val="26"/>
        </w:rPr>
        <w:tab/>
      </w:r>
      <w:r w:rsidRPr="005F50E3">
        <w:rPr>
          <w:rFonts w:ascii="Times New Roman" w:hAnsi="Times New Roman"/>
          <w:sz w:val="26"/>
          <w:szCs w:val="26"/>
        </w:rPr>
        <w:t>Ознакомить участников с целями, задачами, вариантами игры.</w:t>
      </w:r>
    </w:p>
    <w:p w:rsidR="007F2C0D" w:rsidRPr="005F50E3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 xml:space="preserve">            Участники предлагают дополнительные варианты игры.</w:t>
      </w:r>
    </w:p>
    <w:p w:rsidR="007F2C0D" w:rsidRPr="005F50E3" w:rsidRDefault="007F2C0D" w:rsidP="007F2C0D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t>Пособие для дыхательной гимнастики «Буря в бутылке».</w:t>
      </w:r>
    </w:p>
    <w:p w:rsidR="007F2C0D" w:rsidRPr="005F50E3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F50E3">
        <w:rPr>
          <w:rFonts w:ascii="Times New Roman" w:hAnsi="Times New Roman"/>
          <w:sz w:val="26"/>
          <w:szCs w:val="26"/>
        </w:rPr>
        <w:lastRenderedPageBreak/>
        <w:t>Цель: развитие речевого дыхания, силы выдоха.</w:t>
      </w: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28E1DB74" wp14:editId="7BACA942">
            <wp:extent cx="3154712" cy="2363638"/>
            <wp:effectExtent l="19050" t="0" r="7588" b="0"/>
            <wp:docPr id="4" name="Рисунок 282" descr="Пособие для выдувания воздушной струи «Буря в бутыл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Пособие для выдувания воздушной струи «Буря в бутылке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12" cy="2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Pr="00C4075E" w:rsidRDefault="007F2C0D" w:rsidP="007F2C0D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C4075E">
        <w:rPr>
          <w:rFonts w:ascii="Times New Roman" w:hAnsi="Times New Roman"/>
          <w:sz w:val="26"/>
          <w:szCs w:val="26"/>
        </w:rPr>
        <w:t xml:space="preserve">Дидактическая игра </w:t>
      </w:r>
      <w:r w:rsidRPr="00C4075E">
        <w:rPr>
          <w:rFonts w:ascii="Times New Roman" w:hAnsi="Times New Roman"/>
          <w:noProof/>
          <w:sz w:val="26"/>
          <w:szCs w:val="26"/>
          <w:lang w:eastAsia="ru-RU"/>
        </w:rPr>
        <w:t>«Букет эмоций»</w:t>
      </w:r>
    </w:p>
    <w:p w:rsidR="007F2C0D" w:rsidRPr="00C4075E" w:rsidRDefault="007F2C0D" w:rsidP="007F2C0D">
      <w:pPr>
        <w:pStyle w:val="a3"/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u w:val="single"/>
          <w:bdr w:val="none" w:sz="0" w:space="0" w:color="auto" w:frame="1"/>
          <w:lang w:eastAsia="ru-RU"/>
        </w:rPr>
        <w:t>Цель:</w:t>
      </w:r>
      <w:r w:rsidRPr="00C4075E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 </w:t>
      </w: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Познакомить детей с разными эмоциями, помочь овладеть навыками управления своей эмоциональной сферой;</w:t>
      </w:r>
    </w:p>
    <w:p w:rsidR="007F2C0D" w:rsidRPr="00C4075E" w:rsidRDefault="007F2C0D" w:rsidP="007F2C0D">
      <w:pPr>
        <w:pStyle w:val="a3"/>
        <w:shd w:val="clear" w:color="auto" w:fill="FFFFFF"/>
        <w:spacing w:before="225" w:after="225" w:line="315" w:lineRule="atLeast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Развивать способность понимать, осознавать свои и чужие эмоции, правильно их оценивать и полноценно переживать;</w:t>
      </w:r>
    </w:p>
    <w:p w:rsidR="007F2C0D" w:rsidRPr="00C4075E" w:rsidRDefault="007F2C0D" w:rsidP="007F2C0D">
      <w:pPr>
        <w:pStyle w:val="a3"/>
        <w:shd w:val="clear" w:color="auto" w:fill="FFFFFF"/>
        <w:spacing w:before="225" w:after="225" w:line="315" w:lineRule="atLeast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Тренировать невербальные средства общения;</w:t>
      </w:r>
    </w:p>
    <w:p w:rsidR="007F2C0D" w:rsidRPr="00C4075E" w:rsidRDefault="007F2C0D" w:rsidP="007F2C0D">
      <w:pPr>
        <w:pStyle w:val="a3"/>
        <w:shd w:val="clear" w:color="auto" w:fill="FFFFFF"/>
        <w:spacing w:before="225" w:after="225" w:line="315" w:lineRule="atLeast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Развивать воображение, память, восприятие;</w:t>
      </w:r>
    </w:p>
    <w:p w:rsidR="007F2C0D" w:rsidRPr="00C4075E" w:rsidRDefault="007F2C0D" w:rsidP="007F2C0D">
      <w:pPr>
        <w:pStyle w:val="a3"/>
        <w:shd w:val="clear" w:color="auto" w:fill="FFFFFF"/>
        <w:spacing w:before="225" w:after="225" w:line="315" w:lineRule="atLeast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Развивать связную речь.</w:t>
      </w: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F2C0D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E64B0E" wp14:editId="02DA1827">
            <wp:extent cx="2570480" cy="2372360"/>
            <wp:effectExtent l="19050" t="0" r="1270" b="0"/>
            <wp:docPr id="5" name="Рисунок 3" descr="Дидактическая игра «Букет эмоц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идактическая игра «Букет эмоций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4075E">
        <w:rPr>
          <w:rFonts w:ascii="Times New Roman" w:hAnsi="Times New Roman"/>
          <w:sz w:val="26"/>
          <w:szCs w:val="26"/>
        </w:rPr>
        <w:t>3)Дидактическая игра «</w:t>
      </w:r>
      <w:proofErr w:type="spellStart"/>
      <w:r w:rsidRPr="00C4075E">
        <w:rPr>
          <w:rFonts w:ascii="Times New Roman" w:hAnsi="Times New Roman"/>
          <w:sz w:val="26"/>
          <w:szCs w:val="26"/>
        </w:rPr>
        <w:t>Светофорчик</w:t>
      </w:r>
      <w:proofErr w:type="spellEnd"/>
      <w:r w:rsidRPr="00C4075E">
        <w:rPr>
          <w:rFonts w:ascii="Times New Roman" w:hAnsi="Times New Roman"/>
          <w:sz w:val="26"/>
          <w:szCs w:val="26"/>
        </w:rPr>
        <w:t>»</w:t>
      </w:r>
    </w:p>
    <w:p w:rsidR="007F2C0D" w:rsidRPr="00C4075E" w:rsidRDefault="007F2C0D" w:rsidP="007F2C0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Цель игры: 1. Совершенствовать знания детей о светофоре и его сигналах.</w:t>
      </w:r>
    </w:p>
    <w:p w:rsidR="007F2C0D" w:rsidRPr="00C4075E" w:rsidRDefault="007F2C0D" w:rsidP="007F2C0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2. Закреплять знания детей о цветах.</w:t>
      </w:r>
    </w:p>
    <w:p w:rsidR="007F2C0D" w:rsidRPr="00C4075E" w:rsidRDefault="007F2C0D" w:rsidP="007F2C0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3. Развивать сенсомоторную координацию, внимание.</w:t>
      </w:r>
    </w:p>
    <w:p w:rsidR="007F2C0D" w:rsidRPr="00C4075E" w:rsidRDefault="007F2C0D" w:rsidP="007F2C0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075E">
        <w:rPr>
          <w:rFonts w:ascii="Times New Roman" w:eastAsia="Times New Roman" w:hAnsi="Times New Roman"/>
          <w:sz w:val="26"/>
          <w:szCs w:val="26"/>
          <w:lang w:eastAsia="ru-RU"/>
        </w:rPr>
        <w:t>4. Воспитывать усидчивость.</w:t>
      </w: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DD4F43" wp14:editId="5C366E92">
            <wp:extent cx="2070100" cy="1552575"/>
            <wp:effectExtent l="19050" t="0" r="6350" b="0"/>
            <wp:docPr id="6" name="Рисунок 110" descr="Игра по сенсомоторному развитию младших дошкольников «Поможем светофорчика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Игра по сенсомоторному развитию младших дошкольников «Поможем светофорчикам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C4075E">
        <w:rPr>
          <w:rFonts w:ascii="Times New Roman" w:hAnsi="Times New Roman"/>
          <w:b/>
          <w:sz w:val="26"/>
          <w:szCs w:val="26"/>
        </w:rPr>
        <w:t>2.3.  Изготовление дидактической игры в виде ромашки.</w:t>
      </w: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4075E">
        <w:rPr>
          <w:rFonts w:ascii="Times New Roman" w:hAnsi="Times New Roman"/>
          <w:b/>
          <w:sz w:val="26"/>
          <w:szCs w:val="26"/>
        </w:rPr>
        <w:tab/>
        <w:t xml:space="preserve">Оборудование: </w:t>
      </w:r>
      <w:r w:rsidRPr="00C4075E">
        <w:rPr>
          <w:rFonts w:ascii="Times New Roman" w:hAnsi="Times New Roman"/>
          <w:sz w:val="26"/>
          <w:szCs w:val="26"/>
          <w:lang w:val="kk-KZ"/>
        </w:rPr>
        <w:t>шаблоны лепестков и серединки ромашки</w:t>
      </w:r>
      <w:r w:rsidRPr="00C4075E">
        <w:rPr>
          <w:rFonts w:ascii="Times New Roman" w:hAnsi="Times New Roman"/>
          <w:sz w:val="26"/>
          <w:szCs w:val="26"/>
        </w:rPr>
        <w:t>, кусочки ткани разных цветов, прозрачная пленка.</w:t>
      </w: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4075E">
        <w:rPr>
          <w:rFonts w:ascii="Times New Roman" w:hAnsi="Times New Roman"/>
          <w:sz w:val="26"/>
          <w:szCs w:val="26"/>
        </w:rPr>
        <w:t>Дидактическая игра-тренажер может быть использована в разных областях:</w:t>
      </w: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4075E">
        <w:rPr>
          <w:rFonts w:ascii="Times New Roman" w:hAnsi="Times New Roman"/>
          <w:sz w:val="26"/>
          <w:szCs w:val="26"/>
        </w:rPr>
        <w:t xml:space="preserve">1) На лепестках можно разместить соответствующие картинки-времена года (осень-желтый; голубой-зима и </w:t>
      </w:r>
      <w:proofErr w:type="spellStart"/>
      <w:r w:rsidRPr="00C4075E">
        <w:rPr>
          <w:rFonts w:ascii="Times New Roman" w:hAnsi="Times New Roman"/>
          <w:sz w:val="26"/>
          <w:szCs w:val="26"/>
        </w:rPr>
        <w:t>тп</w:t>
      </w:r>
      <w:proofErr w:type="spellEnd"/>
      <w:r w:rsidRPr="00C4075E">
        <w:rPr>
          <w:rFonts w:ascii="Times New Roman" w:hAnsi="Times New Roman"/>
          <w:sz w:val="26"/>
          <w:szCs w:val="26"/>
        </w:rPr>
        <w:t>.)</w:t>
      </w: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4075E">
        <w:rPr>
          <w:rFonts w:ascii="Times New Roman" w:hAnsi="Times New Roman"/>
          <w:sz w:val="26"/>
          <w:szCs w:val="26"/>
        </w:rPr>
        <w:t>2) Учить складывать слоги: например, в центре поместить изучаемую гласную букву, на лепестках – согласные.</w:t>
      </w:r>
    </w:p>
    <w:p w:rsidR="007F2C0D" w:rsidRPr="00C4075E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6"/>
          <w:szCs w:val="26"/>
          <w:shd w:val="clear" w:color="auto" w:fill="DCF6FF"/>
        </w:rPr>
      </w:pPr>
      <w:r w:rsidRPr="00C4075E">
        <w:rPr>
          <w:rFonts w:ascii="Times New Roman" w:hAnsi="Times New Roman"/>
          <w:sz w:val="26"/>
          <w:szCs w:val="26"/>
        </w:rPr>
        <w:t xml:space="preserve">3) </w:t>
      </w:r>
      <w:r w:rsidRPr="00C4075E">
        <w:rPr>
          <w:rFonts w:ascii="Times New Roman" w:hAnsi="Times New Roman"/>
          <w:sz w:val="26"/>
          <w:szCs w:val="26"/>
          <w:shd w:val="clear" w:color="auto" w:fill="FFFFFF" w:themeFill="background1"/>
        </w:rPr>
        <w:t>Поможет о</w:t>
      </w:r>
      <w:r w:rsidRPr="00C4075E">
        <w:rPr>
          <w:rFonts w:ascii="Times New Roman" w:hAnsi="Times New Roman"/>
          <w:color w:val="000000"/>
          <w:sz w:val="26"/>
          <w:szCs w:val="26"/>
          <w:shd w:val="clear" w:color="auto" w:fill="FFFFFF" w:themeFill="background1"/>
        </w:rPr>
        <w:t>своить и закрепить состав числа из двух слагаемых до 5, 10, 20 и т.д.</w:t>
      </w:r>
    </w:p>
    <w:p w:rsidR="00771660" w:rsidRPr="003F20D1" w:rsidRDefault="00771660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Pr="000E0B9D" w:rsidRDefault="007F2C0D" w:rsidP="007F2C0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3CAE79" wp14:editId="45FE2189">
            <wp:extent cx="2265115" cy="1242204"/>
            <wp:effectExtent l="19050" t="0" r="1835" b="0"/>
            <wp:docPr id="7" name="Рисунок 7" descr="20140314_17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40314_1747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40" t="3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22" cy="124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596CD8" wp14:editId="1EB17FC6">
            <wp:extent cx="2352950" cy="1238421"/>
            <wp:effectExtent l="19050" t="0" r="9250" b="0"/>
            <wp:docPr id="8" name="Рисунок 13" descr="http://pochemu4ka.ru/_ld/98/7466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chemu4ka.ru/_ld/98/7466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22" cy="124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C0D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7F2C0D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7F2C0D" w:rsidRPr="00C4075E" w:rsidRDefault="007F2C0D" w:rsidP="007F2C0D">
      <w:pPr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C4075E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C4075E">
        <w:rPr>
          <w:rFonts w:ascii="Times New Roman" w:hAnsi="Times New Roman"/>
          <w:b/>
          <w:sz w:val="26"/>
          <w:szCs w:val="26"/>
        </w:rPr>
        <w:t>. Заключительная часть.</w:t>
      </w:r>
    </w:p>
    <w:p w:rsidR="007F2C0D" w:rsidRPr="00C4075E" w:rsidRDefault="007F2C0D" w:rsidP="007F2C0D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C4075E">
        <w:rPr>
          <w:rFonts w:ascii="Times New Roman" w:hAnsi="Times New Roman"/>
          <w:b/>
          <w:sz w:val="26"/>
          <w:szCs w:val="26"/>
        </w:rPr>
        <w:t>3.1. Рефлексия.</w:t>
      </w:r>
    </w:p>
    <w:p w:rsidR="007F2C0D" w:rsidRPr="00C4075E" w:rsidRDefault="007F2C0D" w:rsidP="007F2C0D">
      <w:pPr>
        <w:spacing w:after="0" w:line="240" w:lineRule="auto"/>
        <w:ind w:left="142"/>
        <w:rPr>
          <w:rFonts w:ascii="Times New Roman" w:hAnsi="Times New Roman"/>
          <w:b/>
          <w:sz w:val="26"/>
          <w:szCs w:val="26"/>
        </w:rPr>
      </w:pPr>
      <w:r w:rsidRPr="00C4075E">
        <w:rPr>
          <w:rFonts w:ascii="Times New Roman" w:hAnsi="Times New Roman"/>
          <w:b/>
          <w:sz w:val="26"/>
          <w:szCs w:val="26"/>
        </w:rPr>
        <w:t xml:space="preserve">3.2. Упражнение «Птица счастья». </w:t>
      </w:r>
    </w:p>
    <w:p w:rsidR="007F2C0D" w:rsidRPr="00C4075E" w:rsidRDefault="007F2C0D" w:rsidP="007F2C0D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C4075E">
        <w:rPr>
          <w:rFonts w:ascii="Times New Roman" w:hAnsi="Times New Roman"/>
          <w:b/>
          <w:sz w:val="26"/>
          <w:szCs w:val="26"/>
        </w:rPr>
        <w:tab/>
      </w:r>
      <w:r w:rsidRPr="00C4075E">
        <w:rPr>
          <w:rFonts w:ascii="Times New Roman" w:hAnsi="Times New Roman"/>
          <w:sz w:val="26"/>
          <w:szCs w:val="26"/>
        </w:rPr>
        <w:t>Каждый педагог на птице, выполненной в технике оригами, пишет свои пожелания и дарит одному из коллег.</w:t>
      </w:r>
    </w:p>
    <w:p w:rsidR="00CB06D7" w:rsidRPr="00C4075E" w:rsidRDefault="00CB06D7">
      <w:pPr>
        <w:rPr>
          <w:sz w:val="26"/>
          <w:szCs w:val="26"/>
        </w:rPr>
      </w:pPr>
    </w:p>
    <w:sectPr w:rsidR="00CB06D7" w:rsidRPr="00C4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117"/>
    <w:multiLevelType w:val="hybridMultilevel"/>
    <w:tmpl w:val="31AC2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615C"/>
    <w:multiLevelType w:val="hybridMultilevel"/>
    <w:tmpl w:val="2D488B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0D"/>
    <w:rsid w:val="003117CD"/>
    <w:rsid w:val="005F50E3"/>
    <w:rsid w:val="00771660"/>
    <w:rsid w:val="007F2C0D"/>
    <w:rsid w:val="0091527C"/>
    <w:rsid w:val="00B730B4"/>
    <w:rsid w:val="00C4075E"/>
    <w:rsid w:val="00CB06D7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9B12"/>
  <w15:chartTrackingRefBased/>
  <w15:docId w15:val="{1C6A8764-E600-459C-83DB-0E4853A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2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C83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E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2025-03-21T05:53:00Z</cp:lastPrinted>
  <dcterms:created xsi:type="dcterms:W3CDTF">2021-01-05T15:57:00Z</dcterms:created>
  <dcterms:modified xsi:type="dcterms:W3CDTF">2025-03-21T05:53:00Z</dcterms:modified>
</cp:coreProperties>
</file>